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BBA6E" w14:textId="4D5D9449" w:rsidR="00296EAC" w:rsidRPr="00287C85" w:rsidRDefault="00530AC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AF0429">
        <w:rPr>
          <w:rFonts w:ascii="Arial" w:eastAsia="Noto Sans" w:hAnsi="Arial" w:cs="Arial"/>
          <w:b/>
          <w:sz w:val="22"/>
          <w:szCs w:val="22"/>
        </w:rPr>
        <w:t>3</w:t>
      </w:r>
    </w:p>
    <w:p w14:paraId="055BBA6F" w14:textId="77777777" w:rsidR="00296EAC" w:rsidRPr="00287C85" w:rsidRDefault="00530AC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 xml:space="preserve">DECLARACIÓN DE NO IMPEDIMENTO </w:t>
      </w:r>
    </w:p>
    <w:p w14:paraId="055BBA70" w14:textId="77777777" w:rsidR="00296EAC" w:rsidRPr="00287C85" w:rsidRDefault="00296EAC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055BBA71" w14:textId="77777777" w:rsidR="00296EAC" w:rsidRPr="00287C85" w:rsidRDefault="00296EAC">
      <w:pPr>
        <w:ind w:right="-376"/>
        <w:rPr>
          <w:rFonts w:ascii="Arial" w:eastAsia="Noto Sans" w:hAnsi="Arial" w:cs="Arial"/>
          <w:sz w:val="22"/>
          <w:szCs w:val="22"/>
        </w:rPr>
      </w:pPr>
    </w:p>
    <w:p w14:paraId="055BBA72" w14:textId="702EC9DE" w:rsidR="00296EAC" w:rsidRPr="00287C85" w:rsidRDefault="00530ACB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287C85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0C44D8" w:rsidRPr="00B1473E">
        <w:rPr>
          <w:rFonts w:ascii="Arial" w:eastAsia="Noto Sans" w:hAnsi="Arial" w:cs="Arial"/>
          <w:sz w:val="22"/>
          <w:szCs w:val="22"/>
        </w:rPr>
        <w:t>X</w:t>
      </w:r>
    </w:p>
    <w:p w14:paraId="055BBA73" w14:textId="77777777" w:rsidR="00296EAC" w:rsidRPr="00287C85" w:rsidRDefault="00296EAC">
      <w:pPr>
        <w:ind w:left="-567" w:right="-376"/>
        <w:jc w:val="right"/>
        <w:rPr>
          <w:rFonts w:ascii="Arial" w:eastAsia="Noto Sans" w:hAnsi="Arial" w:cs="Arial"/>
          <w:sz w:val="22"/>
          <w:szCs w:val="22"/>
        </w:rPr>
      </w:pPr>
    </w:p>
    <w:p w14:paraId="055BBA74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5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055BBA76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055BBA77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8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055BBA79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A" w14:textId="3D1DF9B2" w:rsidR="00296EAC" w:rsidRPr="00287C85" w:rsidRDefault="009E44B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9E44BB">
        <w:rPr>
          <w:rFonts w:ascii="Arial" w:eastAsia="Noto Sans" w:hAnsi="Arial" w:cs="Arial"/>
          <w:sz w:val="22"/>
          <w:szCs w:val="22"/>
        </w:rPr>
        <w:t xml:space="preserve">El/la que suscribe C. </w:t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</w:r>
      <w:r w:rsidRPr="009E44BB">
        <w:rPr>
          <w:rFonts w:ascii="Arial" w:eastAsia="Noto Sans" w:hAnsi="Arial" w:cs="Arial"/>
          <w:sz w:val="22"/>
          <w:szCs w:val="22"/>
        </w:rPr>
        <w:softHyphen/>
        <w:t>_______________________________, en representación de la persona física  _________________________, a la cual se le identifica con su Registro Federal de Contribuyentes __________________, con domicilio legal ubicado en ______________________  y número telefónico _______________________</w:t>
      </w:r>
      <w:r w:rsidR="00530ACB" w:rsidRPr="00287C85">
        <w:rPr>
          <w:rFonts w:ascii="Arial" w:eastAsia="Noto Sans" w:hAnsi="Arial" w:cs="Arial"/>
          <w:sz w:val="22"/>
          <w:szCs w:val="22"/>
        </w:rPr>
        <w:t xml:space="preserve">, </w:t>
      </w:r>
      <w:r w:rsidR="0025156F" w:rsidRPr="0025156F">
        <w:rPr>
          <w:rFonts w:ascii="Arial" w:eastAsia="Noto Sans" w:hAnsi="Arial" w:cs="Arial"/>
          <w:sz w:val="22"/>
          <w:szCs w:val="22"/>
        </w:rPr>
        <w:t>hago constar y declaro bajo protesta de decir verdad, que mi representada no se encuentra dentro los siguientes supuestos</w:t>
      </w:r>
      <w:r w:rsidR="00530ACB" w:rsidRPr="00287C85">
        <w:rPr>
          <w:rFonts w:ascii="Arial" w:eastAsia="Noto Sans" w:hAnsi="Arial" w:cs="Arial"/>
          <w:sz w:val="22"/>
          <w:szCs w:val="22"/>
        </w:rPr>
        <w:t>:</w:t>
      </w:r>
    </w:p>
    <w:p w14:paraId="055BBA7B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1F4E438E" w14:textId="34BC8BB0" w:rsidR="00F76181" w:rsidRPr="00287C85" w:rsidRDefault="00A679AD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679AD">
        <w:rPr>
          <w:rFonts w:ascii="Arial" w:eastAsia="Times New Roman" w:hAnsi="Arial" w:cs="Arial"/>
          <w:sz w:val="22"/>
          <w:szCs w:val="22"/>
        </w:rPr>
        <w:t xml:space="preserve">Aquellas a las que se les haya adjudicado algún inmueble propiedad del </w:t>
      </w:r>
      <w:r w:rsidR="000C44D8">
        <w:rPr>
          <w:rFonts w:ascii="Arial" w:eastAsia="Times New Roman" w:hAnsi="Arial" w:cs="Arial"/>
          <w:sz w:val="22"/>
          <w:szCs w:val="22"/>
        </w:rPr>
        <w:t>Fondo Nacional de Fomento al Turismo (</w:t>
      </w:r>
      <w:r w:rsidRPr="00A679AD">
        <w:rPr>
          <w:rFonts w:ascii="Arial" w:eastAsia="Times New Roman" w:hAnsi="Arial" w:cs="Arial"/>
          <w:sz w:val="22"/>
          <w:szCs w:val="22"/>
        </w:rPr>
        <w:t>FONATUR</w:t>
      </w:r>
      <w:r w:rsidR="000C44D8">
        <w:rPr>
          <w:rFonts w:ascii="Arial" w:eastAsia="Times New Roman" w:hAnsi="Arial" w:cs="Arial"/>
          <w:sz w:val="22"/>
          <w:szCs w:val="22"/>
        </w:rPr>
        <w:t>)</w:t>
      </w:r>
      <w:r w:rsidRPr="00A679AD">
        <w:rPr>
          <w:rFonts w:ascii="Arial" w:eastAsia="Times New Roman" w:hAnsi="Arial" w:cs="Arial"/>
          <w:sz w:val="22"/>
          <w:szCs w:val="22"/>
        </w:rPr>
        <w:t xml:space="preserve"> en un procedimiento de licitación pública, subasta o venta directa anterior y que no hubieren cumplido en tiempo y forma sus obligaciones de pago o que a la fecha de la convocatoria tengan penalizaciones o sanciones derivadas de contratos de compraventa realizados con anterioridad a la entrada en vigor de la presente Resolución Particular y no se tenga algún instrumento jurídico de conciliación; o las partes relacionadas con dichas personas, entendiendo por partes relacionadas a representantes legales, miembros del consejo de administración, administradores únicos, socios, accionistas, personas físicas o morales, o a las personas físicas o morales que por la realización de cualquier actividad, las vincule con éstas</w:t>
      </w:r>
      <w:r w:rsidR="00F76181" w:rsidRPr="00287C85">
        <w:rPr>
          <w:rFonts w:ascii="Arial" w:eastAsia="Times New Roman" w:hAnsi="Arial" w:cs="Arial"/>
          <w:sz w:val="22"/>
          <w:szCs w:val="22"/>
        </w:rPr>
        <w:t>;</w:t>
      </w:r>
    </w:p>
    <w:p w14:paraId="1B321F7C" w14:textId="77777777" w:rsidR="007565F8" w:rsidRDefault="007565F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7565F8">
        <w:rPr>
          <w:rFonts w:ascii="Arial" w:eastAsia="Times New Roman" w:hAnsi="Arial" w:cs="Arial"/>
          <w:sz w:val="22"/>
          <w:szCs w:val="22"/>
        </w:rPr>
        <w:t xml:space="preserve">Aquellas a las que el FONATUR hubiese encomendado la promoción de la enajenación de inmuebles del FONATUR, conforme a las Políticas de Comercialización; </w:t>
      </w:r>
    </w:p>
    <w:p w14:paraId="0ACCDB29" w14:textId="77777777" w:rsidR="003C6A72" w:rsidRDefault="007565F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7565F8">
        <w:rPr>
          <w:rFonts w:ascii="Arial" w:eastAsia="Times New Roman" w:hAnsi="Arial" w:cs="Arial"/>
          <w:sz w:val="22"/>
          <w:szCs w:val="22"/>
        </w:rPr>
        <w:t xml:space="preserve">Las inhabilitadas para desempeñar un empleo, cargo o comisión en el servicio público;  </w:t>
      </w:r>
    </w:p>
    <w:p w14:paraId="424E9D20" w14:textId="32D2694F" w:rsidR="003C6A72" w:rsidRDefault="003C6A72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3C6A72">
        <w:rPr>
          <w:rFonts w:ascii="Arial" w:eastAsia="Times New Roman" w:hAnsi="Arial" w:cs="Arial"/>
          <w:sz w:val="22"/>
          <w:szCs w:val="22"/>
        </w:rPr>
        <w:t xml:space="preserve">Las que no hubieren cumplido con cualquiera de las obligaciones derivadas de los procedimientos previstos en esta Resolución Particular, por causas imputables a ellas;  </w:t>
      </w:r>
    </w:p>
    <w:p w14:paraId="3207426A" w14:textId="45345478" w:rsidR="003C6A72" w:rsidRDefault="009E36F6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9E36F6">
        <w:rPr>
          <w:rFonts w:ascii="Arial" w:eastAsia="Times New Roman" w:hAnsi="Arial" w:cs="Arial"/>
          <w:sz w:val="22"/>
          <w:szCs w:val="22"/>
        </w:rPr>
        <w:t>Aquellas que hubieren proporcionado información que resulte falsa o que hayan actuado con dolo o mala fe, en algún procedimiento realizado por la Administración Pública Federal para la adjudicación de un bien;</w:t>
      </w:r>
    </w:p>
    <w:p w14:paraId="2FD768AA" w14:textId="7D530B74" w:rsidR="009E36F6" w:rsidRDefault="00E3588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E35887">
        <w:rPr>
          <w:rFonts w:ascii="Arial" w:eastAsia="Times New Roman" w:hAnsi="Arial" w:cs="Arial"/>
          <w:sz w:val="22"/>
          <w:szCs w:val="22"/>
        </w:rPr>
        <w:t xml:space="preserve">Aquellas a las que se les declare en concurso civil o mercantil;  </w:t>
      </w:r>
    </w:p>
    <w:p w14:paraId="62D13567" w14:textId="51124B4A" w:rsidR="00E35887" w:rsidRDefault="00E3588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E35887">
        <w:rPr>
          <w:rFonts w:ascii="Arial" w:eastAsia="Times New Roman" w:hAnsi="Arial" w:cs="Arial"/>
          <w:sz w:val="22"/>
          <w:szCs w:val="22"/>
        </w:rPr>
        <w:t>Aquellas que cuenten con antecedentes legales negativos con FONATUR;</w:t>
      </w:r>
    </w:p>
    <w:p w14:paraId="1E7E7AA6" w14:textId="135A4071" w:rsidR="00E35887" w:rsidRDefault="00BC7FB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BC7FB8">
        <w:rPr>
          <w:rFonts w:ascii="Arial" w:eastAsia="Times New Roman" w:hAnsi="Arial" w:cs="Arial"/>
          <w:sz w:val="22"/>
          <w:szCs w:val="22"/>
        </w:rPr>
        <w:t>Aquellas que tengan parentesco de consanguinidad legítima o natural, sin limitación de grado en línea recta o colateral, o de afinidad con cualquier persona servidora pública que se desempeñe laboralmente en el FONATUR;</w:t>
      </w:r>
    </w:p>
    <w:p w14:paraId="70630BD0" w14:textId="356A585E" w:rsidR="00BC7FB8" w:rsidRDefault="00BC7FB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BC7FB8">
        <w:rPr>
          <w:rFonts w:ascii="Arial" w:eastAsia="Times New Roman" w:hAnsi="Arial" w:cs="Arial"/>
          <w:sz w:val="22"/>
          <w:szCs w:val="22"/>
        </w:rPr>
        <w:lastRenderedPageBreak/>
        <w:t>Las personas servidoras públicas que desempeñen sus labores en cualquier área del FONATUR;</w:t>
      </w:r>
    </w:p>
    <w:p w14:paraId="0F31A37B" w14:textId="43EC9AF7" w:rsidR="00BC7FB8" w:rsidRDefault="00A463D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463D7">
        <w:rPr>
          <w:rFonts w:ascii="Arial" w:eastAsia="Times New Roman" w:hAnsi="Arial" w:cs="Arial"/>
          <w:sz w:val="22"/>
          <w:szCs w:val="22"/>
        </w:rPr>
        <w:t xml:space="preserve">Las personas morales de las cuales sean socios, accionistas o partes relacionadas, personas servidoras públicas que desempeñen sus labores en cualquier área del FONATUR; </w:t>
      </w:r>
    </w:p>
    <w:p w14:paraId="7C0E7062" w14:textId="1C87E2AA" w:rsidR="007C55B6" w:rsidRDefault="009A26ED" w:rsidP="00355806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9A26ED">
        <w:rPr>
          <w:rFonts w:ascii="Arial" w:eastAsia="Times New Roman" w:hAnsi="Arial" w:cs="Arial"/>
          <w:sz w:val="22"/>
          <w:szCs w:val="22"/>
        </w:rPr>
        <w:t>Las o los servidores públicos que presenten conflicto de interés, así como las personas que tengan vínculos personales, familiares o de negocios con estos</w:t>
      </w:r>
      <w:r w:rsidR="00DC6AE3" w:rsidRPr="009A26ED">
        <w:rPr>
          <w:rFonts w:ascii="Arial" w:eastAsia="Times New Roman" w:hAnsi="Arial" w:cs="Arial"/>
          <w:sz w:val="22"/>
          <w:szCs w:val="22"/>
        </w:rPr>
        <w:t>;</w:t>
      </w:r>
      <w:r w:rsidR="00101F78" w:rsidRPr="009A26E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769428C5" w14:textId="77777777" w:rsidR="00355806" w:rsidRDefault="00355806" w:rsidP="00355806">
      <w:pPr>
        <w:pStyle w:val="Prrafodelista"/>
        <w:rPr>
          <w:rFonts w:ascii="Arial" w:eastAsia="Times New Roman" w:hAnsi="Arial" w:cs="Arial"/>
          <w:sz w:val="22"/>
          <w:szCs w:val="22"/>
        </w:rPr>
      </w:pPr>
    </w:p>
    <w:p w14:paraId="7C4BB683" w14:textId="0E5603DD" w:rsidR="00691C8D" w:rsidRPr="00691C8D" w:rsidRDefault="00691C8D" w:rsidP="00691C8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2248E9">
        <w:rPr>
          <w:rFonts w:ascii="Arial" w:eastAsia="Times New Roman" w:hAnsi="Arial" w:cs="Arial"/>
          <w:sz w:val="22"/>
          <w:szCs w:val="22"/>
        </w:rPr>
        <w:t xml:space="preserve">Aquellas que se encuentren inhabilitadas por resolución de la Secretaría Anticorrupción y Buen Gobierno, en los términos del Título Sexto de la Ley de Obras Públicas y Servicios Relacionados con las Mismas o del Título </w:t>
      </w:r>
      <w:r w:rsidR="00045EE8">
        <w:rPr>
          <w:rFonts w:ascii="Arial" w:eastAsia="Times New Roman" w:hAnsi="Arial" w:cs="Arial"/>
          <w:sz w:val="22"/>
          <w:szCs w:val="22"/>
        </w:rPr>
        <w:t>Sexto</w:t>
      </w:r>
      <w:r w:rsidRPr="002248E9">
        <w:rPr>
          <w:rFonts w:ascii="Arial" w:eastAsia="Times New Roman" w:hAnsi="Arial" w:cs="Arial"/>
          <w:sz w:val="22"/>
          <w:szCs w:val="22"/>
        </w:rPr>
        <w:t xml:space="preserve"> de la Ley de Adquisiciones, Arrendamientos y Servicios del Sector Público; y</w:t>
      </w:r>
    </w:p>
    <w:p w14:paraId="1D430268" w14:textId="35F6E48D" w:rsidR="00A463D7" w:rsidRDefault="00A463D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463D7">
        <w:rPr>
          <w:rFonts w:ascii="Arial" w:eastAsia="Times New Roman" w:hAnsi="Arial" w:cs="Arial"/>
          <w:sz w:val="22"/>
          <w:szCs w:val="22"/>
        </w:rPr>
        <w:t>Las demás que por cualquier causa se encuentren impedidas para ello por disposición de Ley.</w:t>
      </w:r>
    </w:p>
    <w:p w14:paraId="055BBA88" w14:textId="77777777" w:rsidR="00296EAC" w:rsidRPr="00287C85" w:rsidRDefault="00296EAC">
      <w:pPr>
        <w:tabs>
          <w:tab w:val="left" w:pos="5313"/>
        </w:tabs>
        <w:spacing w:line="276" w:lineRule="auto"/>
        <w:ind w:right="-376"/>
        <w:jc w:val="both"/>
        <w:rPr>
          <w:rFonts w:ascii="Arial" w:eastAsia="Noto Sans" w:hAnsi="Arial" w:cs="Arial"/>
          <w:sz w:val="22"/>
          <w:szCs w:val="22"/>
        </w:rPr>
      </w:pPr>
    </w:p>
    <w:p w14:paraId="39E4CEF9" w14:textId="7D168FBD" w:rsidR="003C051A" w:rsidRDefault="003D18F3" w:rsidP="003C051A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3D18F3">
        <w:rPr>
          <w:rFonts w:ascii="Arial" w:eastAsia="Noto Sans" w:hAnsi="Arial" w:cs="Arial"/>
          <w:sz w:val="22"/>
          <w:szCs w:val="22"/>
        </w:rPr>
        <w:t xml:space="preserve">En virtud de lo cual, y por no estar mi representada en ningún supuesto de impedimento, reafirmo el interés de ésta de participar en </w:t>
      </w:r>
      <w:r w:rsidR="00F27AE3">
        <w:rPr>
          <w:rFonts w:ascii="Arial" w:eastAsia="Noto Sans" w:hAnsi="Arial" w:cs="Arial"/>
          <w:sz w:val="22"/>
          <w:szCs w:val="22"/>
        </w:rPr>
        <w:t xml:space="preserve">la </w:t>
      </w:r>
      <w:r w:rsidRPr="003D18F3">
        <w:rPr>
          <w:rFonts w:ascii="Arial" w:eastAsia="Noto Sans" w:hAnsi="Arial" w:cs="Arial"/>
          <w:sz w:val="22"/>
          <w:szCs w:val="22"/>
        </w:rPr>
        <w:t>Licitación Pública No. FONATUR-LP-DC-001-2026, respecto a la adquisición del inmueble identificado en la publicación del catálogo de bienes disponibles con el folio L______</w:t>
      </w:r>
      <w:r w:rsidR="003C051A" w:rsidRPr="00D619CE">
        <w:rPr>
          <w:rFonts w:ascii="Arial" w:eastAsia="Noto Sans" w:hAnsi="Arial" w:cs="Arial"/>
          <w:sz w:val="22"/>
          <w:szCs w:val="22"/>
        </w:rPr>
        <w:t>.</w:t>
      </w:r>
    </w:p>
    <w:p w14:paraId="19E4F4C2" w14:textId="77777777" w:rsidR="003C051A" w:rsidRDefault="003C051A" w:rsidP="003C051A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38F2B01D" w14:textId="77777777" w:rsidR="003C051A" w:rsidRDefault="003C051A" w:rsidP="003C051A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30A16A48" w14:textId="77777777" w:rsidR="003C051A" w:rsidRPr="00C95334" w:rsidRDefault="003C051A" w:rsidP="003C051A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7F8E8932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B44845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1A323163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129D5DF0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3A2971CA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62FF35A9" w14:textId="77777777" w:rsidR="003C051A" w:rsidRPr="007B3E86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7B3E86">
        <w:rPr>
          <w:rFonts w:ascii="Arial" w:eastAsia="Noto Sans" w:hAnsi="Arial" w:cs="Arial"/>
          <w:b/>
          <w:sz w:val="22"/>
          <w:szCs w:val="22"/>
        </w:rPr>
        <w:t>__________________________________________________</w:t>
      </w:r>
    </w:p>
    <w:p w14:paraId="5E401A56" w14:textId="77777777" w:rsidR="003C051A" w:rsidRPr="007B3E86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7B3E86">
        <w:rPr>
          <w:rFonts w:ascii="Arial" w:eastAsia="Noto Sans" w:hAnsi="Arial" w:cs="Arial"/>
          <w:b/>
          <w:sz w:val="22"/>
          <w:szCs w:val="22"/>
        </w:rPr>
        <w:t xml:space="preserve">C. XXXXXXXXXXXXXX </w:t>
      </w:r>
    </w:p>
    <w:p w14:paraId="055BBA94" w14:textId="5C3F3899" w:rsidR="00296EAC" w:rsidRPr="00287C85" w:rsidRDefault="003C051A" w:rsidP="003C051A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7B3E86">
        <w:rPr>
          <w:rFonts w:ascii="Arial" w:eastAsia="Noto Sans" w:hAnsi="Arial" w:cs="Arial"/>
          <w:b/>
          <w:sz w:val="22"/>
          <w:szCs w:val="22"/>
        </w:rPr>
        <w:t>REPRESENTANTE LEGAL</w:t>
      </w:r>
    </w:p>
    <w:p w14:paraId="055BBA95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sz w:val="22"/>
          <w:szCs w:val="22"/>
        </w:rPr>
      </w:pPr>
    </w:p>
    <w:p w14:paraId="055BBA96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7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8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9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A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C" w14:textId="77777777" w:rsidR="00296EAC" w:rsidRPr="00287C85" w:rsidRDefault="00296EAC">
      <w:pPr>
        <w:ind w:right="-376"/>
        <w:jc w:val="both"/>
        <w:rPr>
          <w:rFonts w:ascii="Arial" w:eastAsia="Noto Sans" w:hAnsi="Arial" w:cs="Arial"/>
          <w:sz w:val="14"/>
          <w:szCs w:val="14"/>
        </w:rPr>
      </w:pPr>
    </w:p>
    <w:sectPr w:rsidR="00296EAC" w:rsidRPr="00287C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91B39" w14:textId="77777777" w:rsidR="00723282" w:rsidRDefault="00723282">
      <w:r>
        <w:separator/>
      </w:r>
    </w:p>
  </w:endnote>
  <w:endnote w:type="continuationSeparator" w:id="0">
    <w:p w14:paraId="2EFD1A67" w14:textId="77777777" w:rsidR="00723282" w:rsidRDefault="00723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E48F09-1A14-4F19-8C7E-918D4C345595}"/>
    <w:embedBold r:id="rId2" w:fontKey="{96058DC2-E3A3-4F74-BE49-AABC61FFBC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E18830E8-4E69-4B38-93FD-14248F5377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46625E0-2AAE-4CAE-BB89-8F9528241BBA}"/>
    <w:embedItalic r:id="rId5" w:fontKey="{C53C1DAE-9992-4C64-B47F-D856BF02CE10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ED75E2AF-0449-4C50-A6CD-3D6EC3DB6791}"/>
    <w:embedBold r:id="rId7" w:fontKey="{71ABC181-F1E4-4DC6-A76F-56DFE53D8A3E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26F2BC8E-8CAD-4C7F-B340-445E154AAC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C50094F-FDE1-4900-9270-46513B1819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1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2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055BBAA3" w14:textId="77777777" w:rsidR="00296EAC" w:rsidRDefault="00530A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39"/>
      </w:tabs>
      <w:rPr>
        <w:rFonts w:ascii="Montserrat" w:eastAsia="Montserrat" w:hAnsi="Montserrat" w:cs="Montserrat"/>
        <w:color w:val="BC945A"/>
        <w:sz w:val="22"/>
        <w:szCs w:val="22"/>
      </w:rPr>
    </w:pPr>
    <w:r>
      <w:rPr>
        <w:rFonts w:ascii="Montserrat" w:eastAsia="Montserrat" w:hAnsi="Montserrat" w:cs="Montserrat"/>
        <w:color w:val="BC945A"/>
        <w:sz w:val="22"/>
        <w:szCs w:val="22"/>
      </w:rPr>
      <w:tab/>
    </w:r>
  </w:p>
  <w:p w14:paraId="055BBAA4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055BBAA5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7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B2FED" w14:textId="77777777" w:rsidR="00723282" w:rsidRDefault="00723282">
      <w:r>
        <w:separator/>
      </w:r>
    </w:p>
  </w:footnote>
  <w:footnote w:type="continuationSeparator" w:id="0">
    <w:p w14:paraId="41339C18" w14:textId="77777777" w:rsidR="00723282" w:rsidRDefault="00723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9D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9E" w14:textId="77777777" w:rsidR="00296EAC" w:rsidRDefault="00530A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</w:t>
    </w:r>
  </w:p>
  <w:p w14:paraId="055BBA9F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55BBAA0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6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923EB"/>
    <w:multiLevelType w:val="hybridMultilevel"/>
    <w:tmpl w:val="957C1FB6"/>
    <w:lvl w:ilvl="0" w:tplc="080A0013">
      <w:start w:val="1"/>
      <w:numFmt w:val="upperRoman"/>
      <w:lvlText w:val="%1."/>
      <w:lvlJc w:val="righ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B7DB7"/>
    <w:multiLevelType w:val="multilevel"/>
    <w:tmpl w:val="326CAA0A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19097">
    <w:abstractNumId w:val="1"/>
  </w:num>
  <w:num w:numId="2" w16cid:durableId="655718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EAC"/>
    <w:rsid w:val="00045EE8"/>
    <w:rsid w:val="00096E7D"/>
    <w:rsid w:val="000B52A6"/>
    <w:rsid w:val="000C44D8"/>
    <w:rsid w:val="000C7070"/>
    <w:rsid w:val="00101F78"/>
    <w:rsid w:val="00165DA7"/>
    <w:rsid w:val="00211B29"/>
    <w:rsid w:val="0025156F"/>
    <w:rsid w:val="00287C85"/>
    <w:rsid w:val="00296EAC"/>
    <w:rsid w:val="002B005C"/>
    <w:rsid w:val="002E5C87"/>
    <w:rsid w:val="003126DA"/>
    <w:rsid w:val="00341333"/>
    <w:rsid w:val="00345DE4"/>
    <w:rsid w:val="00355806"/>
    <w:rsid w:val="00375C6B"/>
    <w:rsid w:val="003C051A"/>
    <w:rsid w:val="003C6A72"/>
    <w:rsid w:val="003D18F3"/>
    <w:rsid w:val="004970C4"/>
    <w:rsid w:val="005253C2"/>
    <w:rsid w:val="00530ACB"/>
    <w:rsid w:val="005474B3"/>
    <w:rsid w:val="00583957"/>
    <w:rsid w:val="005D4A9D"/>
    <w:rsid w:val="00691C8D"/>
    <w:rsid w:val="0069452C"/>
    <w:rsid w:val="00723282"/>
    <w:rsid w:val="00751369"/>
    <w:rsid w:val="007517B8"/>
    <w:rsid w:val="00752BF4"/>
    <w:rsid w:val="007565F8"/>
    <w:rsid w:val="0076629C"/>
    <w:rsid w:val="007A6960"/>
    <w:rsid w:val="007C55B6"/>
    <w:rsid w:val="007F13DB"/>
    <w:rsid w:val="007F54FA"/>
    <w:rsid w:val="00805692"/>
    <w:rsid w:val="008510E5"/>
    <w:rsid w:val="008746D5"/>
    <w:rsid w:val="008D1552"/>
    <w:rsid w:val="009A26ED"/>
    <w:rsid w:val="009C6301"/>
    <w:rsid w:val="009E36F6"/>
    <w:rsid w:val="009E44BB"/>
    <w:rsid w:val="00A130B0"/>
    <w:rsid w:val="00A158F8"/>
    <w:rsid w:val="00A24E04"/>
    <w:rsid w:val="00A341A8"/>
    <w:rsid w:val="00A463D7"/>
    <w:rsid w:val="00A60062"/>
    <w:rsid w:val="00A679AD"/>
    <w:rsid w:val="00A70B90"/>
    <w:rsid w:val="00AB4CAA"/>
    <w:rsid w:val="00AF0429"/>
    <w:rsid w:val="00B1473E"/>
    <w:rsid w:val="00B17D80"/>
    <w:rsid w:val="00B27D87"/>
    <w:rsid w:val="00BC7FB8"/>
    <w:rsid w:val="00C853A8"/>
    <w:rsid w:val="00C87087"/>
    <w:rsid w:val="00C95F7A"/>
    <w:rsid w:val="00CD2397"/>
    <w:rsid w:val="00CD30AD"/>
    <w:rsid w:val="00CE5742"/>
    <w:rsid w:val="00D01F1E"/>
    <w:rsid w:val="00D36A04"/>
    <w:rsid w:val="00D66E23"/>
    <w:rsid w:val="00DC6AE3"/>
    <w:rsid w:val="00E03C30"/>
    <w:rsid w:val="00E35887"/>
    <w:rsid w:val="00EA1571"/>
    <w:rsid w:val="00F1319A"/>
    <w:rsid w:val="00F27AE3"/>
    <w:rsid w:val="00F76181"/>
    <w:rsid w:val="00FF51A0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BBA6E"/>
  <w15:docId w15:val="{7A5F5814-0ECE-4535-9410-1C6DCA51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2001"/>
    <w:pPr>
      <w:ind w:left="720"/>
      <w:contextualSpacing/>
    </w:pPr>
    <w:rPr>
      <w:rFonts w:eastAsiaTheme="minorEastAsia"/>
      <w:lang w:eastAsia="es-ES"/>
    </w:rPr>
  </w:style>
  <w:style w:type="paragraph" w:styleId="Revisin">
    <w:name w:val="Revision"/>
    <w:hidden/>
    <w:uiPriority w:val="99"/>
    <w:semiHidden/>
    <w:rsid w:val="00821F1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8D15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D155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D15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15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15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R4tA5tXeTlU1ToffUelt32NMGQ==">CgMxLjA4AHIhMXRzbmdHc09lSVlLcjJwZURJSE55Ry1zamRHWkxfNkxT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552</Words>
  <Characters>3158</Characters>
  <Application>Microsoft Office Word</Application>
  <DocSecurity>0</DocSecurity>
  <Lines>73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9</cp:revision>
  <dcterms:created xsi:type="dcterms:W3CDTF">2026-03-19T16:08:00Z</dcterms:created>
  <dcterms:modified xsi:type="dcterms:W3CDTF">2026-03-30T22:37:00Z</dcterms:modified>
</cp:coreProperties>
</file>